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BA91" w14:textId="77777777" w:rsidR="00C80AB7" w:rsidRDefault="00000000">
      <w:pPr>
        <w:pStyle w:val="BodyText"/>
        <w:ind w:left="-12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2D8AD2B">
          <v:group id="_x0000_s1026" style="width:558pt;height:46.7pt;mso-position-horizontal-relative:char;mso-position-vertical-relative:line" coordsize="11160,934">
            <v:rect id="_x0000_s1028" style="position:absolute;width:11160;height:934" fillcolor="#ddccb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1160;height:934" filled="f" stroked="f">
              <v:textbox inset="0,0,0,0">
                <w:txbxContent>
                  <w:p w14:paraId="50BD4759" w14:textId="77777777" w:rsidR="00C80AB7" w:rsidRDefault="00000000">
                    <w:pPr>
                      <w:spacing w:before="124"/>
                      <w:ind w:left="1398" w:right="1831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color w:val="003850"/>
                        <w:sz w:val="40"/>
                      </w:rPr>
                      <w:t>Medical Director PBJ Hours Tracking Log</w:t>
                    </w:r>
                  </w:p>
                </w:txbxContent>
              </v:textbox>
            </v:shape>
            <w10:anchorlock/>
          </v:group>
        </w:pict>
      </w:r>
    </w:p>
    <w:p w14:paraId="685C320D" w14:textId="77777777" w:rsidR="00C80AB7" w:rsidRDefault="00C80AB7">
      <w:pPr>
        <w:pStyle w:val="BodyText"/>
        <w:spacing w:before="9"/>
        <w:rPr>
          <w:rFonts w:ascii="Times New Roman"/>
          <w:sz w:val="17"/>
        </w:rPr>
      </w:pPr>
    </w:p>
    <w:p w14:paraId="33F913C9" w14:textId="77777777" w:rsidR="00C80AB7" w:rsidRDefault="00000000">
      <w:pPr>
        <w:pStyle w:val="BodyText"/>
        <w:tabs>
          <w:tab w:val="left" w:pos="7771"/>
        </w:tabs>
        <w:spacing w:before="104"/>
        <w:ind w:right="500"/>
        <w:jc w:val="center"/>
      </w:pPr>
      <w:r>
        <w:rPr>
          <w:w w:val="115"/>
        </w:rPr>
        <w:t>Month/Year:</w:t>
      </w:r>
      <w:r>
        <w:rPr>
          <w:spacing w:val="7"/>
        </w:rPr>
        <w:t xml:space="preserve"> </w:t>
      </w:r>
      <w:r>
        <w:rPr>
          <w:w w:val="115"/>
          <w:u w:val="single"/>
        </w:rPr>
        <w:t xml:space="preserve"> </w:t>
      </w:r>
      <w:r>
        <w:rPr>
          <w:u w:val="single"/>
        </w:rPr>
        <w:tab/>
      </w:r>
    </w:p>
    <w:p w14:paraId="7578D18B" w14:textId="77777777" w:rsidR="00C80AB7" w:rsidRDefault="00C80AB7">
      <w:pPr>
        <w:pStyle w:val="BodyText"/>
        <w:spacing w:before="1"/>
        <w:rPr>
          <w:sz w:val="19"/>
        </w:rPr>
      </w:pPr>
    </w:p>
    <w:tbl>
      <w:tblPr>
        <w:tblW w:w="0" w:type="auto"/>
        <w:tblInd w:w="144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931"/>
        <w:gridCol w:w="933"/>
        <w:gridCol w:w="1043"/>
        <w:gridCol w:w="3035"/>
        <w:gridCol w:w="4230"/>
      </w:tblGrid>
      <w:tr w:rsidR="00C80AB7" w14:paraId="55C7DCD1" w14:textId="77777777">
        <w:trPr>
          <w:trHeight w:val="1470"/>
        </w:trPr>
        <w:tc>
          <w:tcPr>
            <w:tcW w:w="986" w:type="dxa"/>
          </w:tcPr>
          <w:p w14:paraId="370BC54C" w14:textId="77777777" w:rsidR="00C80AB7" w:rsidRDefault="00C80AB7">
            <w:pPr>
              <w:pStyle w:val="TableParagraph"/>
              <w:spacing w:before="1"/>
              <w:rPr>
                <w:sz w:val="25"/>
              </w:rPr>
            </w:pPr>
          </w:p>
          <w:p w14:paraId="599CBB91" w14:textId="77777777" w:rsidR="00C80AB7" w:rsidRDefault="00000000">
            <w:pPr>
              <w:pStyle w:val="TableParagraph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</w:p>
        </w:tc>
        <w:tc>
          <w:tcPr>
            <w:tcW w:w="931" w:type="dxa"/>
          </w:tcPr>
          <w:p w14:paraId="6CD48409" w14:textId="77777777" w:rsidR="00C80AB7" w:rsidRDefault="00C80AB7">
            <w:pPr>
              <w:pStyle w:val="TableParagraph"/>
              <w:spacing w:before="1"/>
              <w:rPr>
                <w:sz w:val="25"/>
              </w:rPr>
            </w:pPr>
          </w:p>
          <w:p w14:paraId="2FDA4FB9" w14:textId="77777777" w:rsidR="00C80AB7" w:rsidRDefault="00000000">
            <w:pPr>
              <w:pStyle w:val="TableParagraph"/>
              <w:spacing w:line="357" w:lineRule="auto"/>
              <w:ind w:left="179" w:right="214" w:firstLine="2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Start Time</w:t>
            </w:r>
          </w:p>
        </w:tc>
        <w:tc>
          <w:tcPr>
            <w:tcW w:w="933" w:type="dxa"/>
          </w:tcPr>
          <w:p w14:paraId="653128D2" w14:textId="77777777" w:rsidR="00C80AB7" w:rsidRDefault="00C80AB7">
            <w:pPr>
              <w:pStyle w:val="TableParagraph"/>
              <w:spacing w:before="1"/>
              <w:rPr>
                <w:sz w:val="25"/>
              </w:rPr>
            </w:pPr>
          </w:p>
          <w:p w14:paraId="29F7FE78" w14:textId="77777777" w:rsidR="00C80AB7" w:rsidRDefault="00000000">
            <w:pPr>
              <w:pStyle w:val="TableParagraph"/>
              <w:spacing w:line="357" w:lineRule="auto"/>
              <w:ind w:left="180" w:right="215" w:firstLine="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End </w:t>
            </w:r>
            <w:r>
              <w:rPr>
                <w:rFonts w:ascii="Arial"/>
                <w:b/>
                <w:w w:val="95"/>
              </w:rPr>
              <w:t>Time</w:t>
            </w:r>
          </w:p>
        </w:tc>
        <w:tc>
          <w:tcPr>
            <w:tcW w:w="1043" w:type="dxa"/>
          </w:tcPr>
          <w:p w14:paraId="29EA16F0" w14:textId="77777777" w:rsidR="00C80AB7" w:rsidRDefault="00C80AB7">
            <w:pPr>
              <w:pStyle w:val="TableParagraph"/>
              <w:spacing w:before="1"/>
              <w:rPr>
                <w:sz w:val="25"/>
              </w:rPr>
            </w:pPr>
          </w:p>
          <w:p w14:paraId="147ECAC2" w14:textId="77777777" w:rsidR="00C80AB7" w:rsidRDefault="00000000">
            <w:pPr>
              <w:pStyle w:val="TableParagraph"/>
              <w:spacing w:line="357" w:lineRule="auto"/>
              <w:ind w:left="180" w:right="240" w:firstLine="50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 xml:space="preserve">Total </w:t>
            </w:r>
            <w:r>
              <w:rPr>
                <w:rFonts w:ascii="Arial"/>
                <w:b/>
                <w:w w:val="90"/>
              </w:rPr>
              <w:t>Hours</w:t>
            </w:r>
          </w:p>
        </w:tc>
        <w:tc>
          <w:tcPr>
            <w:tcW w:w="3035" w:type="dxa"/>
          </w:tcPr>
          <w:p w14:paraId="5F353896" w14:textId="77777777" w:rsidR="00C80AB7" w:rsidRDefault="00C80AB7">
            <w:pPr>
              <w:pStyle w:val="TableParagraph"/>
              <w:spacing w:before="1"/>
              <w:rPr>
                <w:sz w:val="25"/>
              </w:rPr>
            </w:pPr>
          </w:p>
          <w:p w14:paraId="17C8B09B" w14:textId="77777777" w:rsidR="00C80AB7" w:rsidRDefault="00000000">
            <w:pPr>
              <w:pStyle w:val="TableParagraph"/>
              <w:spacing w:line="470" w:lineRule="auto"/>
              <w:ind w:left="299" w:right="14" w:firstLine="1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Duties Performed </w:t>
            </w:r>
            <w:r>
              <w:rPr>
                <w:rFonts w:ascii="Arial"/>
                <w:b/>
                <w:w w:val="95"/>
              </w:rPr>
              <w:t>(Select all that apply)</w:t>
            </w:r>
          </w:p>
        </w:tc>
        <w:tc>
          <w:tcPr>
            <w:tcW w:w="4230" w:type="dxa"/>
          </w:tcPr>
          <w:p w14:paraId="092BE32F" w14:textId="77777777" w:rsidR="00C80AB7" w:rsidRDefault="00C80AB7">
            <w:pPr>
              <w:pStyle w:val="TableParagraph"/>
              <w:spacing w:before="1"/>
              <w:rPr>
                <w:sz w:val="25"/>
              </w:rPr>
            </w:pPr>
          </w:p>
          <w:p w14:paraId="73B73061" w14:textId="77777777" w:rsidR="00C80AB7" w:rsidRDefault="00000000">
            <w:pPr>
              <w:pStyle w:val="TableParagraph"/>
              <w:ind w:left="1744" w:right="18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Notes</w:t>
            </w:r>
          </w:p>
        </w:tc>
      </w:tr>
      <w:tr w:rsidR="00C80AB7" w14:paraId="16EF0070" w14:textId="77777777">
        <w:trPr>
          <w:trHeight w:val="3666"/>
        </w:trPr>
        <w:tc>
          <w:tcPr>
            <w:tcW w:w="986" w:type="dxa"/>
          </w:tcPr>
          <w:p w14:paraId="6F6F2733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163FB13D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247F1F3E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3BDE5C33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</w:tcPr>
          <w:p w14:paraId="5C83DFBA" w14:textId="77777777" w:rsidR="00C80AB7" w:rsidRDefault="00C80AB7">
            <w:pPr>
              <w:pStyle w:val="TableParagraph"/>
              <w:spacing w:before="9"/>
              <w:rPr>
                <w:sz w:val="24"/>
              </w:rPr>
            </w:pPr>
          </w:p>
          <w:p w14:paraId="4A2ABC2F" w14:textId="65EA33C4" w:rsidR="00C80A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rPr>
                <w:sz w:val="18"/>
              </w:rPr>
            </w:pPr>
            <w:r>
              <w:rPr>
                <w:w w:val="125"/>
                <w:sz w:val="18"/>
              </w:rPr>
              <w:t>QAPI/QAA</w:t>
            </w:r>
            <w:r>
              <w:rPr>
                <w:spacing w:val="-8"/>
                <w:w w:val="125"/>
                <w:sz w:val="18"/>
              </w:rPr>
              <w:t xml:space="preserve"> </w:t>
            </w:r>
            <w:r w:rsidR="00D33834">
              <w:rPr>
                <w:w w:val="125"/>
                <w:sz w:val="18"/>
              </w:rPr>
              <w:t>P</w:t>
            </w:r>
            <w:r>
              <w:rPr>
                <w:w w:val="125"/>
                <w:sz w:val="18"/>
              </w:rPr>
              <w:t>articipation</w:t>
            </w:r>
          </w:p>
          <w:p w14:paraId="64823A34" w14:textId="77777777" w:rsidR="00C80A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211"/>
              <w:rPr>
                <w:sz w:val="18"/>
              </w:rPr>
            </w:pPr>
            <w:r>
              <w:rPr>
                <w:w w:val="125"/>
                <w:sz w:val="18"/>
              </w:rPr>
              <w:t>Policy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Review/Update</w:t>
            </w:r>
          </w:p>
          <w:p w14:paraId="72FFC2A4" w14:textId="77777777" w:rsidR="00C80A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213"/>
              <w:rPr>
                <w:sz w:val="18"/>
              </w:rPr>
            </w:pPr>
            <w:r>
              <w:rPr>
                <w:w w:val="125"/>
                <w:sz w:val="18"/>
              </w:rPr>
              <w:t>Clinical</w:t>
            </w:r>
            <w:r>
              <w:rPr>
                <w:spacing w:val="-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Oversight</w:t>
            </w:r>
          </w:p>
          <w:p w14:paraId="58DB010B" w14:textId="77777777" w:rsidR="00C80A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214"/>
              <w:rPr>
                <w:sz w:val="18"/>
              </w:rPr>
            </w:pPr>
            <w:r>
              <w:rPr>
                <w:w w:val="125"/>
                <w:sz w:val="18"/>
              </w:rPr>
              <w:t>Staff</w:t>
            </w:r>
            <w:r>
              <w:rPr>
                <w:spacing w:val="-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Education</w:t>
            </w:r>
          </w:p>
          <w:p w14:paraId="64C3D963" w14:textId="77777777" w:rsidR="00C80A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before="211"/>
              <w:ind w:left="337" w:hanging="157"/>
              <w:rPr>
                <w:sz w:val="18"/>
              </w:rPr>
            </w:pPr>
            <w:r>
              <w:rPr>
                <w:w w:val="125"/>
                <w:sz w:val="18"/>
              </w:rPr>
              <w:t>Facility Assessment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Review</w:t>
            </w:r>
          </w:p>
          <w:p w14:paraId="4877955D" w14:textId="735942AB" w:rsidR="00C80A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213"/>
              <w:rPr>
                <w:sz w:val="18"/>
              </w:rPr>
            </w:pPr>
            <w:r>
              <w:rPr>
                <w:w w:val="125"/>
                <w:sz w:val="18"/>
              </w:rPr>
              <w:t>Survey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 w:rsidR="00D33834">
              <w:rPr>
                <w:w w:val="125"/>
                <w:sz w:val="18"/>
              </w:rPr>
              <w:t>S</w:t>
            </w:r>
            <w:r>
              <w:rPr>
                <w:w w:val="125"/>
                <w:sz w:val="18"/>
              </w:rPr>
              <w:t>upport</w:t>
            </w:r>
          </w:p>
          <w:p w14:paraId="2EA9E7EE" w14:textId="77777777" w:rsidR="00C80A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211"/>
              <w:rPr>
                <w:sz w:val="18"/>
              </w:rPr>
            </w:pPr>
            <w:r>
              <w:rPr>
                <w:w w:val="125"/>
                <w:sz w:val="18"/>
              </w:rPr>
              <w:t>Administrative</w:t>
            </w:r>
            <w:r>
              <w:rPr>
                <w:spacing w:val="-8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Meeting</w:t>
            </w:r>
          </w:p>
        </w:tc>
        <w:tc>
          <w:tcPr>
            <w:tcW w:w="4230" w:type="dxa"/>
          </w:tcPr>
          <w:p w14:paraId="47335274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0AB7" w14:paraId="0C67F807" w14:textId="77777777">
        <w:trPr>
          <w:trHeight w:val="3665"/>
        </w:trPr>
        <w:tc>
          <w:tcPr>
            <w:tcW w:w="986" w:type="dxa"/>
          </w:tcPr>
          <w:p w14:paraId="69F0896C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4BD4F20A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4356427F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5F41EC4F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</w:tcPr>
          <w:p w14:paraId="7F137B4C" w14:textId="77777777" w:rsidR="00C80AB7" w:rsidRDefault="00C80AB7">
            <w:pPr>
              <w:pStyle w:val="TableParagraph"/>
              <w:spacing w:before="9"/>
              <w:rPr>
                <w:sz w:val="24"/>
              </w:rPr>
            </w:pPr>
          </w:p>
          <w:p w14:paraId="296E0254" w14:textId="3A63B523" w:rsidR="00C80A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rPr>
                <w:sz w:val="18"/>
              </w:rPr>
            </w:pPr>
            <w:r>
              <w:rPr>
                <w:w w:val="125"/>
                <w:sz w:val="18"/>
              </w:rPr>
              <w:t>QAPI/QAA</w:t>
            </w:r>
            <w:r>
              <w:rPr>
                <w:spacing w:val="-8"/>
                <w:w w:val="125"/>
                <w:sz w:val="18"/>
              </w:rPr>
              <w:t xml:space="preserve"> </w:t>
            </w:r>
            <w:r w:rsidR="00D33834">
              <w:rPr>
                <w:w w:val="125"/>
                <w:sz w:val="18"/>
              </w:rPr>
              <w:t>P</w:t>
            </w:r>
            <w:r>
              <w:rPr>
                <w:w w:val="125"/>
                <w:sz w:val="18"/>
              </w:rPr>
              <w:t>articipation</w:t>
            </w:r>
          </w:p>
          <w:p w14:paraId="7C5C23C2" w14:textId="77777777" w:rsidR="00C80A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211"/>
              <w:rPr>
                <w:sz w:val="18"/>
              </w:rPr>
            </w:pPr>
            <w:r>
              <w:rPr>
                <w:w w:val="125"/>
                <w:sz w:val="18"/>
              </w:rPr>
              <w:t>Policy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Review/Update</w:t>
            </w:r>
          </w:p>
          <w:p w14:paraId="75D4C21C" w14:textId="77777777" w:rsidR="00C80A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213"/>
              <w:rPr>
                <w:sz w:val="18"/>
              </w:rPr>
            </w:pPr>
            <w:r>
              <w:rPr>
                <w:w w:val="125"/>
                <w:sz w:val="18"/>
              </w:rPr>
              <w:t>Clinical</w:t>
            </w:r>
            <w:r>
              <w:rPr>
                <w:spacing w:val="-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Oversight</w:t>
            </w:r>
          </w:p>
          <w:p w14:paraId="7E279717" w14:textId="77777777" w:rsidR="00C80A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214"/>
              <w:rPr>
                <w:sz w:val="18"/>
              </w:rPr>
            </w:pPr>
            <w:r>
              <w:rPr>
                <w:w w:val="125"/>
                <w:sz w:val="18"/>
              </w:rPr>
              <w:t>Staff</w:t>
            </w:r>
            <w:r>
              <w:rPr>
                <w:spacing w:val="-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Education</w:t>
            </w:r>
          </w:p>
          <w:p w14:paraId="4FDC555A" w14:textId="77777777" w:rsidR="00C80A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211"/>
              <w:ind w:left="337" w:hanging="157"/>
              <w:rPr>
                <w:sz w:val="18"/>
              </w:rPr>
            </w:pPr>
            <w:r>
              <w:rPr>
                <w:w w:val="125"/>
                <w:sz w:val="18"/>
              </w:rPr>
              <w:t>Facility Assessment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Review</w:t>
            </w:r>
          </w:p>
          <w:p w14:paraId="52C32B3F" w14:textId="21F239F5" w:rsidR="00C80A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213"/>
              <w:rPr>
                <w:sz w:val="18"/>
              </w:rPr>
            </w:pPr>
            <w:r>
              <w:rPr>
                <w:w w:val="125"/>
                <w:sz w:val="18"/>
              </w:rPr>
              <w:t>Survey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 w:rsidR="00D33834">
              <w:rPr>
                <w:w w:val="125"/>
                <w:sz w:val="18"/>
              </w:rPr>
              <w:t>S</w:t>
            </w:r>
            <w:r>
              <w:rPr>
                <w:w w:val="125"/>
                <w:sz w:val="18"/>
              </w:rPr>
              <w:t>upport</w:t>
            </w:r>
          </w:p>
          <w:p w14:paraId="245EE9A7" w14:textId="77777777" w:rsidR="00C80A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213"/>
              <w:rPr>
                <w:sz w:val="18"/>
              </w:rPr>
            </w:pPr>
            <w:r>
              <w:rPr>
                <w:w w:val="125"/>
                <w:sz w:val="18"/>
              </w:rPr>
              <w:t>Administrative</w:t>
            </w:r>
            <w:r>
              <w:rPr>
                <w:spacing w:val="-8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Meeting</w:t>
            </w:r>
          </w:p>
        </w:tc>
        <w:tc>
          <w:tcPr>
            <w:tcW w:w="4230" w:type="dxa"/>
          </w:tcPr>
          <w:p w14:paraId="6836765F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0AB7" w14:paraId="2C397C55" w14:textId="77777777">
        <w:trPr>
          <w:trHeight w:val="3668"/>
        </w:trPr>
        <w:tc>
          <w:tcPr>
            <w:tcW w:w="986" w:type="dxa"/>
          </w:tcPr>
          <w:p w14:paraId="0BA2CC09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7F7A1E2D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14:paraId="0AE4AB4C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018C3B56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</w:tcPr>
          <w:p w14:paraId="7BCCF29C" w14:textId="77777777" w:rsidR="00C80AB7" w:rsidRDefault="00C80AB7">
            <w:pPr>
              <w:pStyle w:val="TableParagraph"/>
              <w:spacing w:before="9"/>
              <w:rPr>
                <w:sz w:val="24"/>
              </w:rPr>
            </w:pPr>
          </w:p>
          <w:p w14:paraId="00843680" w14:textId="1C2CADC7" w:rsidR="00C80A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rPr>
                <w:sz w:val="18"/>
              </w:rPr>
            </w:pPr>
            <w:r>
              <w:rPr>
                <w:w w:val="125"/>
                <w:sz w:val="18"/>
              </w:rPr>
              <w:t>QAPI/QAA</w:t>
            </w:r>
            <w:r>
              <w:rPr>
                <w:spacing w:val="-8"/>
                <w:w w:val="125"/>
                <w:sz w:val="18"/>
              </w:rPr>
              <w:t xml:space="preserve"> </w:t>
            </w:r>
            <w:r w:rsidR="00D33834">
              <w:rPr>
                <w:w w:val="125"/>
                <w:sz w:val="18"/>
              </w:rPr>
              <w:t>P</w:t>
            </w:r>
            <w:r>
              <w:rPr>
                <w:w w:val="125"/>
                <w:sz w:val="18"/>
              </w:rPr>
              <w:t>articipation</w:t>
            </w:r>
          </w:p>
          <w:p w14:paraId="6B2B73D6" w14:textId="77777777" w:rsidR="00C80A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before="211"/>
              <w:rPr>
                <w:sz w:val="18"/>
              </w:rPr>
            </w:pPr>
            <w:r>
              <w:rPr>
                <w:w w:val="125"/>
                <w:sz w:val="18"/>
              </w:rPr>
              <w:t>Policy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Review/Update</w:t>
            </w:r>
          </w:p>
          <w:p w14:paraId="7D07C071" w14:textId="77777777" w:rsidR="00C80A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before="213"/>
              <w:rPr>
                <w:sz w:val="18"/>
              </w:rPr>
            </w:pPr>
            <w:r>
              <w:rPr>
                <w:w w:val="125"/>
                <w:sz w:val="18"/>
              </w:rPr>
              <w:t>Clinical</w:t>
            </w:r>
            <w:r>
              <w:rPr>
                <w:spacing w:val="-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Oversight</w:t>
            </w:r>
          </w:p>
          <w:p w14:paraId="2D6EA36A" w14:textId="77777777" w:rsidR="00C80A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before="214"/>
              <w:rPr>
                <w:sz w:val="18"/>
              </w:rPr>
            </w:pPr>
            <w:r>
              <w:rPr>
                <w:w w:val="125"/>
                <w:sz w:val="18"/>
              </w:rPr>
              <w:t>Staff</w:t>
            </w:r>
            <w:r>
              <w:rPr>
                <w:spacing w:val="-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Education</w:t>
            </w:r>
          </w:p>
          <w:p w14:paraId="087FF6CC" w14:textId="77777777" w:rsidR="00C80A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211"/>
              <w:ind w:left="337" w:hanging="157"/>
              <w:rPr>
                <w:sz w:val="18"/>
              </w:rPr>
            </w:pPr>
            <w:r>
              <w:rPr>
                <w:w w:val="125"/>
                <w:sz w:val="18"/>
              </w:rPr>
              <w:t>Facility Assessment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Review</w:t>
            </w:r>
          </w:p>
          <w:p w14:paraId="302BA90E" w14:textId="54C79B35" w:rsidR="00C80A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before="213"/>
              <w:rPr>
                <w:sz w:val="18"/>
              </w:rPr>
            </w:pPr>
            <w:r>
              <w:rPr>
                <w:w w:val="125"/>
                <w:sz w:val="18"/>
              </w:rPr>
              <w:t>Survey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 w:rsidR="00D33834">
              <w:rPr>
                <w:w w:val="125"/>
                <w:sz w:val="18"/>
              </w:rPr>
              <w:t>S</w:t>
            </w:r>
            <w:r>
              <w:rPr>
                <w:w w:val="125"/>
                <w:sz w:val="18"/>
              </w:rPr>
              <w:t>upport</w:t>
            </w:r>
          </w:p>
          <w:p w14:paraId="160159BA" w14:textId="77777777" w:rsidR="00C80A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before="213"/>
              <w:rPr>
                <w:sz w:val="18"/>
              </w:rPr>
            </w:pPr>
            <w:r>
              <w:rPr>
                <w:w w:val="125"/>
                <w:sz w:val="18"/>
              </w:rPr>
              <w:t>Administrative</w:t>
            </w:r>
            <w:r>
              <w:rPr>
                <w:spacing w:val="-8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Meeting</w:t>
            </w:r>
          </w:p>
        </w:tc>
        <w:tc>
          <w:tcPr>
            <w:tcW w:w="4230" w:type="dxa"/>
          </w:tcPr>
          <w:p w14:paraId="4CDBEDAA" w14:textId="77777777" w:rsidR="00C80AB7" w:rsidRDefault="00C80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63A019" w14:textId="77777777" w:rsidR="00292344" w:rsidRDefault="00292344"/>
    <w:sectPr w:rsidR="00292344">
      <w:type w:val="continuous"/>
      <w:pgSz w:w="11920" w:h="16850"/>
      <w:pgMar w:top="160" w:right="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E4910"/>
    <w:multiLevelType w:val="hybridMultilevel"/>
    <w:tmpl w:val="7BA01512"/>
    <w:lvl w:ilvl="0" w:tplc="C0ECAEB4">
      <w:numFmt w:val="bullet"/>
      <w:lvlText w:val="☐"/>
      <w:lvlJc w:val="left"/>
      <w:pPr>
        <w:ind w:left="385" w:hanging="205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AC84CD90">
      <w:numFmt w:val="bullet"/>
      <w:lvlText w:val="•"/>
      <w:lvlJc w:val="left"/>
      <w:pPr>
        <w:ind w:left="642" w:hanging="205"/>
      </w:pPr>
      <w:rPr>
        <w:rFonts w:hint="default"/>
        <w:lang w:val="en-US" w:eastAsia="en-US" w:bidi="en-US"/>
      </w:rPr>
    </w:lvl>
    <w:lvl w:ilvl="2" w:tplc="8D206DCC">
      <w:numFmt w:val="bullet"/>
      <w:lvlText w:val="•"/>
      <w:lvlJc w:val="left"/>
      <w:pPr>
        <w:ind w:left="905" w:hanging="205"/>
      </w:pPr>
      <w:rPr>
        <w:rFonts w:hint="default"/>
        <w:lang w:val="en-US" w:eastAsia="en-US" w:bidi="en-US"/>
      </w:rPr>
    </w:lvl>
    <w:lvl w:ilvl="3" w:tplc="96C46F7E">
      <w:numFmt w:val="bullet"/>
      <w:lvlText w:val="•"/>
      <w:lvlJc w:val="left"/>
      <w:pPr>
        <w:ind w:left="1167" w:hanging="205"/>
      </w:pPr>
      <w:rPr>
        <w:rFonts w:hint="default"/>
        <w:lang w:val="en-US" w:eastAsia="en-US" w:bidi="en-US"/>
      </w:rPr>
    </w:lvl>
    <w:lvl w:ilvl="4" w:tplc="98383046">
      <w:numFmt w:val="bullet"/>
      <w:lvlText w:val="•"/>
      <w:lvlJc w:val="left"/>
      <w:pPr>
        <w:ind w:left="1430" w:hanging="205"/>
      </w:pPr>
      <w:rPr>
        <w:rFonts w:hint="default"/>
        <w:lang w:val="en-US" w:eastAsia="en-US" w:bidi="en-US"/>
      </w:rPr>
    </w:lvl>
    <w:lvl w:ilvl="5" w:tplc="3C7CE1C4">
      <w:numFmt w:val="bullet"/>
      <w:lvlText w:val="•"/>
      <w:lvlJc w:val="left"/>
      <w:pPr>
        <w:ind w:left="1692" w:hanging="205"/>
      </w:pPr>
      <w:rPr>
        <w:rFonts w:hint="default"/>
        <w:lang w:val="en-US" w:eastAsia="en-US" w:bidi="en-US"/>
      </w:rPr>
    </w:lvl>
    <w:lvl w:ilvl="6" w:tplc="BA445266">
      <w:numFmt w:val="bullet"/>
      <w:lvlText w:val="•"/>
      <w:lvlJc w:val="left"/>
      <w:pPr>
        <w:ind w:left="1955" w:hanging="205"/>
      </w:pPr>
      <w:rPr>
        <w:rFonts w:hint="default"/>
        <w:lang w:val="en-US" w:eastAsia="en-US" w:bidi="en-US"/>
      </w:rPr>
    </w:lvl>
    <w:lvl w:ilvl="7" w:tplc="84D68CDA">
      <w:numFmt w:val="bullet"/>
      <w:lvlText w:val="•"/>
      <w:lvlJc w:val="left"/>
      <w:pPr>
        <w:ind w:left="2217" w:hanging="205"/>
      </w:pPr>
      <w:rPr>
        <w:rFonts w:hint="default"/>
        <w:lang w:val="en-US" w:eastAsia="en-US" w:bidi="en-US"/>
      </w:rPr>
    </w:lvl>
    <w:lvl w:ilvl="8" w:tplc="0CE034E8">
      <w:numFmt w:val="bullet"/>
      <w:lvlText w:val="•"/>
      <w:lvlJc w:val="left"/>
      <w:pPr>
        <w:ind w:left="2480" w:hanging="205"/>
      </w:pPr>
      <w:rPr>
        <w:rFonts w:hint="default"/>
        <w:lang w:val="en-US" w:eastAsia="en-US" w:bidi="en-US"/>
      </w:rPr>
    </w:lvl>
  </w:abstractNum>
  <w:abstractNum w:abstractNumId="1" w15:restartNumberingAfterBreak="0">
    <w:nsid w:val="4EC75CB9"/>
    <w:multiLevelType w:val="hybridMultilevel"/>
    <w:tmpl w:val="C61A86A8"/>
    <w:lvl w:ilvl="0" w:tplc="52F63712">
      <w:numFmt w:val="bullet"/>
      <w:lvlText w:val="☐"/>
      <w:lvlJc w:val="left"/>
      <w:pPr>
        <w:ind w:left="385" w:hanging="205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127CA162">
      <w:numFmt w:val="bullet"/>
      <w:lvlText w:val="•"/>
      <w:lvlJc w:val="left"/>
      <w:pPr>
        <w:ind w:left="642" w:hanging="205"/>
      </w:pPr>
      <w:rPr>
        <w:rFonts w:hint="default"/>
        <w:lang w:val="en-US" w:eastAsia="en-US" w:bidi="en-US"/>
      </w:rPr>
    </w:lvl>
    <w:lvl w:ilvl="2" w:tplc="A25E9CA4">
      <w:numFmt w:val="bullet"/>
      <w:lvlText w:val="•"/>
      <w:lvlJc w:val="left"/>
      <w:pPr>
        <w:ind w:left="905" w:hanging="205"/>
      </w:pPr>
      <w:rPr>
        <w:rFonts w:hint="default"/>
        <w:lang w:val="en-US" w:eastAsia="en-US" w:bidi="en-US"/>
      </w:rPr>
    </w:lvl>
    <w:lvl w:ilvl="3" w:tplc="EDA20D5A">
      <w:numFmt w:val="bullet"/>
      <w:lvlText w:val="•"/>
      <w:lvlJc w:val="left"/>
      <w:pPr>
        <w:ind w:left="1167" w:hanging="205"/>
      </w:pPr>
      <w:rPr>
        <w:rFonts w:hint="default"/>
        <w:lang w:val="en-US" w:eastAsia="en-US" w:bidi="en-US"/>
      </w:rPr>
    </w:lvl>
    <w:lvl w:ilvl="4" w:tplc="91C01BCA">
      <w:numFmt w:val="bullet"/>
      <w:lvlText w:val="•"/>
      <w:lvlJc w:val="left"/>
      <w:pPr>
        <w:ind w:left="1430" w:hanging="205"/>
      </w:pPr>
      <w:rPr>
        <w:rFonts w:hint="default"/>
        <w:lang w:val="en-US" w:eastAsia="en-US" w:bidi="en-US"/>
      </w:rPr>
    </w:lvl>
    <w:lvl w:ilvl="5" w:tplc="5560D22C">
      <w:numFmt w:val="bullet"/>
      <w:lvlText w:val="•"/>
      <w:lvlJc w:val="left"/>
      <w:pPr>
        <w:ind w:left="1692" w:hanging="205"/>
      </w:pPr>
      <w:rPr>
        <w:rFonts w:hint="default"/>
        <w:lang w:val="en-US" w:eastAsia="en-US" w:bidi="en-US"/>
      </w:rPr>
    </w:lvl>
    <w:lvl w:ilvl="6" w:tplc="7EFC059C">
      <w:numFmt w:val="bullet"/>
      <w:lvlText w:val="•"/>
      <w:lvlJc w:val="left"/>
      <w:pPr>
        <w:ind w:left="1955" w:hanging="205"/>
      </w:pPr>
      <w:rPr>
        <w:rFonts w:hint="default"/>
        <w:lang w:val="en-US" w:eastAsia="en-US" w:bidi="en-US"/>
      </w:rPr>
    </w:lvl>
    <w:lvl w:ilvl="7" w:tplc="8AA8B826">
      <w:numFmt w:val="bullet"/>
      <w:lvlText w:val="•"/>
      <w:lvlJc w:val="left"/>
      <w:pPr>
        <w:ind w:left="2217" w:hanging="205"/>
      </w:pPr>
      <w:rPr>
        <w:rFonts w:hint="default"/>
        <w:lang w:val="en-US" w:eastAsia="en-US" w:bidi="en-US"/>
      </w:rPr>
    </w:lvl>
    <w:lvl w:ilvl="8" w:tplc="17D4975A">
      <w:numFmt w:val="bullet"/>
      <w:lvlText w:val="•"/>
      <w:lvlJc w:val="left"/>
      <w:pPr>
        <w:ind w:left="2480" w:hanging="205"/>
      </w:pPr>
      <w:rPr>
        <w:rFonts w:hint="default"/>
        <w:lang w:val="en-US" w:eastAsia="en-US" w:bidi="en-US"/>
      </w:rPr>
    </w:lvl>
  </w:abstractNum>
  <w:abstractNum w:abstractNumId="2" w15:restartNumberingAfterBreak="0">
    <w:nsid w:val="7FB22E04"/>
    <w:multiLevelType w:val="hybridMultilevel"/>
    <w:tmpl w:val="01E65200"/>
    <w:lvl w:ilvl="0" w:tplc="21C4C756">
      <w:numFmt w:val="bullet"/>
      <w:lvlText w:val="☐"/>
      <w:lvlJc w:val="left"/>
      <w:pPr>
        <w:ind w:left="385" w:hanging="205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A9767ED8">
      <w:numFmt w:val="bullet"/>
      <w:lvlText w:val="•"/>
      <w:lvlJc w:val="left"/>
      <w:pPr>
        <w:ind w:left="642" w:hanging="205"/>
      </w:pPr>
      <w:rPr>
        <w:rFonts w:hint="default"/>
        <w:lang w:val="en-US" w:eastAsia="en-US" w:bidi="en-US"/>
      </w:rPr>
    </w:lvl>
    <w:lvl w:ilvl="2" w:tplc="AF5E55B2">
      <w:numFmt w:val="bullet"/>
      <w:lvlText w:val="•"/>
      <w:lvlJc w:val="left"/>
      <w:pPr>
        <w:ind w:left="905" w:hanging="205"/>
      </w:pPr>
      <w:rPr>
        <w:rFonts w:hint="default"/>
        <w:lang w:val="en-US" w:eastAsia="en-US" w:bidi="en-US"/>
      </w:rPr>
    </w:lvl>
    <w:lvl w:ilvl="3" w:tplc="E9C0F2CE">
      <w:numFmt w:val="bullet"/>
      <w:lvlText w:val="•"/>
      <w:lvlJc w:val="left"/>
      <w:pPr>
        <w:ind w:left="1167" w:hanging="205"/>
      </w:pPr>
      <w:rPr>
        <w:rFonts w:hint="default"/>
        <w:lang w:val="en-US" w:eastAsia="en-US" w:bidi="en-US"/>
      </w:rPr>
    </w:lvl>
    <w:lvl w:ilvl="4" w:tplc="5D4C9670">
      <w:numFmt w:val="bullet"/>
      <w:lvlText w:val="•"/>
      <w:lvlJc w:val="left"/>
      <w:pPr>
        <w:ind w:left="1430" w:hanging="205"/>
      </w:pPr>
      <w:rPr>
        <w:rFonts w:hint="default"/>
        <w:lang w:val="en-US" w:eastAsia="en-US" w:bidi="en-US"/>
      </w:rPr>
    </w:lvl>
    <w:lvl w:ilvl="5" w:tplc="C026E3EE">
      <w:numFmt w:val="bullet"/>
      <w:lvlText w:val="•"/>
      <w:lvlJc w:val="left"/>
      <w:pPr>
        <w:ind w:left="1692" w:hanging="205"/>
      </w:pPr>
      <w:rPr>
        <w:rFonts w:hint="default"/>
        <w:lang w:val="en-US" w:eastAsia="en-US" w:bidi="en-US"/>
      </w:rPr>
    </w:lvl>
    <w:lvl w:ilvl="6" w:tplc="E5EE9E92">
      <w:numFmt w:val="bullet"/>
      <w:lvlText w:val="•"/>
      <w:lvlJc w:val="left"/>
      <w:pPr>
        <w:ind w:left="1955" w:hanging="205"/>
      </w:pPr>
      <w:rPr>
        <w:rFonts w:hint="default"/>
        <w:lang w:val="en-US" w:eastAsia="en-US" w:bidi="en-US"/>
      </w:rPr>
    </w:lvl>
    <w:lvl w:ilvl="7" w:tplc="F072F0DE">
      <w:numFmt w:val="bullet"/>
      <w:lvlText w:val="•"/>
      <w:lvlJc w:val="left"/>
      <w:pPr>
        <w:ind w:left="2217" w:hanging="205"/>
      </w:pPr>
      <w:rPr>
        <w:rFonts w:hint="default"/>
        <w:lang w:val="en-US" w:eastAsia="en-US" w:bidi="en-US"/>
      </w:rPr>
    </w:lvl>
    <w:lvl w:ilvl="8" w:tplc="1E702E76">
      <w:numFmt w:val="bullet"/>
      <w:lvlText w:val="•"/>
      <w:lvlJc w:val="left"/>
      <w:pPr>
        <w:ind w:left="2480" w:hanging="205"/>
      </w:pPr>
      <w:rPr>
        <w:rFonts w:hint="default"/>
        <w:lang w:val="en-US" w:eastAsia="en-US" w:bidi="en-US"/>
      </w:rPr>
    </w:lvl>
  </w:abstractNum>
  <w:num w:numId="1" w16cid:durableId="1168978270">
    <w:abstractNumId w:val="1"/>
  </w:num>
  <w:num w:numId="2" w16cid:durableId="290328738">
    <w:abstractNumId w:val="0"/>
  </w:num>
  <w:num w:numId="3" w16cid:durableId="561523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AB7"/>
    <w:rsid w:val="00292344"/>
    <w:rsid w:val="00900428"/>
    <w:rsid w:val="00C80AB7"/>
    <w:rsid w:val="00D3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96DAE77"/>
  <w15:docId w15:val="{47845634-9BBA-4651-8026-19CE3F6B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E01F7CFB88C46A5E8D7C30E432913" ma:contentTypeVersion="1" ma:contentTypeDescription="Create a new document." ma:contentTypeScope="" ma:versionID="d7048f65269cd62369e671e984e1d9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B0ED90-D551-4085-98F2-46D943100E0F}"/>
</file>

<file path=customXml/itemProps2.xml><?xml version="1.0" encoding="utf-8"?>
<ds:datastoreItem xmlns:ds="http://schemas.openxmlformats.org/officeDocument/2006/customXml" ds:itemID="{4B5B94B0-BB57-434C-8FB7-3ACC4F71920F}"/>
</file>

<file path=customXml/itemProps3.xml><?xml version="1.0" encoding="utf-8"?>
<ds:datastoreItem xmlns:ds="http://schemas.openxmlformats.org/officeDocument/2006/customXml" ds:itemID="{E1F6D062-0ACF-4EAF-9558-B72A0EC30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496</Characters>
  <Application>Microsoft Office Word</Application>
  <DocSecurity>0</DocSecurity>
  <Lines>9</Lines>
  <Paragraphs>3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Director Hours Reporting</dc:title>
  <dc:creator>Apache POI</dc:creator>
  <cp:lastModifiedBy>Raven Jackson</cp:lastModifiedBy>
  <cp:revision>2</cp:revision>
  <dcterms:created xsi:type="dcterms:W3CDTF">2026-03-13T14:36:00Z</dcterms:created>
  <dcterms:modified xsi:type="dcterms:W3CDTF">2026-03-13T14:36:00Z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2026-03-13T00:00:00Z</vt:filetime>
  </property>
  <property fmtid="{D5CDD505-2E9C-101B-9397-08002B2CF9AE}" pid="5" name="ContentTypeId">
    <vt:lpwstr>0x010100460E01F7CFB88C46A5E8D7C30E432913</vt:lpwstr>
  </property>
</Properties>
</file>